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2AA" w:rsidRPr="002962AA" w:rsidRDefault="002962AA" w:rsidP="00AB0A42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2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Методические рекомендации по подготовке и проведению лекции</w:t>
      </w:r>
      <w:r w:rsidRPr="002962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962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962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Лекции</w:t>
      </w:r>
      <w:r w:rsidRPr="00296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составляют основу теоретического обучения и дают систематизированные основы научных знаний по дисциплине, раскрывают состояние и перспективы развития соответствующей области науки, концентрируют внимание обучающихся на наиболее сложных и узловых вопросах, стимулируют их активную познавательную деятельность и способствуют формированию творческого мышления.</w:t>
      </w:r>
      <w:r w:rsidRPr="002962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Ведущим методом в лекции выступает устное изложение учебного материала, сопровождающееся демонстрацией видеофильмов, схем, плакатов, показом моделей, приборов, макетов, использование мультимедиа аппаратуры.</w:t>
      </w:r>
      <w:r w:rsidRPr="002962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Лекции читаются заведующими кафедрой, профессорами, доцентами и старшими преподавателями, как правило, для лекционных потоков. В порядке исключения к чтению лекций допускаются наиболее опытные преподаватели и ассистенты, имеющие учёную степень или педагогический стаж не менее пяти лет.</w:t>
      </w:r>
      <w:r w:rsidRPr="002962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Лекция является исходной формой всего учебного процесса, играет направляющую и организующую роль в самостоятельном изучении предмета. Важнейшая роль лекции заключается в личном воздействии лектора на аудиторию.</w:t>
      </w:r>
      <w:r w:rsidRPr="002962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962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962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Основные требования к лекции</w:t>
      </w:r>
    </w:p>
    <w:p w:rsidR="002962AA" w:rsidRPr="002962AA" w:rsidRDefault="002962AA" w:rsidP="00AB0A42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2AA">
        <w:rPr>
          <w:rFonts w:ascii="Times New Roman" w:eastAsia="Times New Roman" w:hAnsi="Times New Roman" w:cs="Times New Roman"/>
          <w:sz w:val="24"/>
          <w:szCs w:val="24"/>
          <w:lang w:eastAsia="ru-RU"/>
        </w:rPr>
        <w:t>Глубокое научное содержание.</w:t>
      </w:r>
    </w:p>
    <w:p w:rsidR="002962AA" w:rsidRPr="002962AA" w:rsidRDefault="002962AA" w:rsidP="00AB0A42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2AA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Творческий характер.</w:t>
      </w:r>
    </w:p>
    <w:p w:rsidR="002962AA" w:rsidRPr="002962AA" w:rsidRDefault="002962AA" w:rsidP="00AB0A42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2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насыщенность.</w:t>
      </w:r>
    </w:p>
    <w:p w:rsidR="002962AA" w:rsidRPr="002962AA" w:rsidRDefault="002962AA" w:rsidP="00AB0A42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2AA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Единство содержания и формы.</w:t>
      </w:r>
    </w:p>
    <w:p w:rsidR="002962AA" w:rsidRPr="002962AA" w:rsidRDefault="002962AA" w:rsidP="00AB0A42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2AA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Логически стройное и последовательное изложение.</w:t>
      </w:r>
    </w:p>
    <w:p w:rsidR="002962AA" w:rsidRPr="002962AA" w:rsidRDefault="002962AA" w:rsidP="00AB0A42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2AA">
        <w:rPr>
          <w:rFonts w:ascii="Times New Roman" w:eastAsia="Times New Roman" w:hAnsi="Times New Roman" w:cs="Times New Roman"/>
          <w:sz w:val="24"/>
          <w:szCs w:val="24"/>
          <w:lang w:eastAsia="ru-RU"/>
        </w:rPr>
        <w:t>Яркость изложения.</w:t>
      </w:r>
    </w:p>
    <w:p w:rsidR="002962AA" w:rsidRPr="002962AA" w:rsidRDefault="002962AA" w:rsidP="00AB0A42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2A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Учёт характера и состава аудитории.</w:t>
      </w:r>
    </w:p>
    <w:p w:rsidR="002962AA" w:rsidRPr="002962AA" w:rsidRDefault="002962AA" w:rsidP="00AB0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2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Типы лекций</w:t>
      </w:r>
    </w:p>
    <w:p w:rsidR="002962AA" w:rsidRPr="002962AA" w:rsidRDefault="002962AA" w:rsidP="00AB0A42">
      <w:pPr>
        <w:numPr>
          <w:ilvl w:val="0"/>
          <w:numId w:val="2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2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Учебно-программная лекция </w:t>
      </w:r>
      <w:r w:rsidRPr="002962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освещает главные, узловые вопросы темы</w:t>
      </w:r>
    </w:p>
    <w:p w:rsidR="002962AA" w:rsidRPr="002962AA" w:rsidRDefault="002962AA" w:rsidP="00AB0A42">
      <w:pPr>
        <w:numPr>
          <w:ilvl w:val="0"/>
          <w:numId w:val="2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2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Установочная лекция </w:t>
      </w:r>
      <w:r w:rsidRPr="00296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своей задачей ставит организационную работу слушателей по изучению предмета. </w:t>
      </w:r>
    </w:p>
    <w:p w:rsidR="002962AA" w:rsidRPr="002962AA" w:rsidRDefault="002962AA" w:rsidP="00AB0A42">
      <w:pPr>
        <w:numPr>
          <w:ilvl w:val="0"/>
          <w:numId w:val="2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2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Обзорная лекция </w:t>
      </w:r>
      <w:r w:rsidRPr="002962AA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читается на заключительном этапе изучения или курса.</w:t>
      </w:r>
    </w:p>
    <w:p w:rsidR="002962AA" w:rsidRPr="002962AA" w:rsidRDefault="002962AA" w:rsidP="00AB0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2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 внимание в лекции сосредотачивается на глубоком, всестороннем раскрытии главных, узловых, наиболее трудных вопросов темы. Уже на начальном этапе подготовки лекции преподаватель решает вопрос о соотношении материалов учебника и лекции. Он выделяет из учебника ведущие проблемы для более глубокого и всестороннего раскрытия их в лекции.</w:t>
      </w:r>
      <w:r w:rsidRPr="002962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Важным этапом является определение организационной структуры лекции, распределение времени на каждый вопрос, вводную часть и заключение.</w:t>
      </w:r>
      <w:r w:rsidRPr="002962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962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962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 ходе подготовки лекции необходимо:</w:t>
      </w:r>
    </w:p>
    <w:p w:rsidR="002962AA" w:rsidRPr="002962AA" w:rsidRDefault="002962AA" w:rsidP="00AB0A42">
      <w:pPr>
        <w:numPr>
          <w:ilvl w:val="0"/>
          <w:numId w:val="3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2A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основное содержание и расположение материала.</w:t>
      </w:r>
    </w:p>
    <w:p w:rsidR="002962AA" w:rsidRPr="002962AA" w:rsidRDefault="002962AA" w:rsidP="00AB0A42">
      <w:pPr>
        <w:numPr>
          <w:ilvl w:val="0"/>
          <w:numId w:val="3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Продумать: где, как, в какой мере использовать методологические положения ведущих учёных; как использовать документы и другие материалы; в какой мере и как осуществить связь с задачами образования; где и в какой степени расположить материал воспитательного </w:t>
      </w:r>
      <w:proofErr w:type="gramStart"/>
      <w:r w:rsidRPr="002962A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характера</w:t>
      </w:r>
      <w:proofErr w:type="gramEnd"/>
      <w:r w:rsidRPr="002962AA">
        <w:rPr>
          <w:rFonts w:ascii="Times New Roman" w:eastAsia="Times New Roman" w:hAnsi="Times New Roman" w:cs="Times New Roman"/>
          <w:sz w:val="24"/>
          <w:szCs w:val="24"/>
          <w:lang w:eastAsia="ru-RU"/>
        </w:rPr>
        <w:t>; какие предложить методические советы по самостоятельной работе студентов;</w:t>
      </w:r>
    </w:p>
    <w:p w:rsidR="002962AA" w:rsidRPr="002962AA" w:rsidRDefault="002962AA" w:rsidP="00AB0A42">
      <w:pPr>
        <w:numPr>
          <w:ilvl w:val="0"/>
          <w:numId w:val="3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2A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лучше использовать мультимедиа, наглядные пособия, поясняющие какие-то основные, принципиальные положения лекции.</w:t>
      </w:r>
    </w:p>
    <w:p w:rsidR="002962AA" w:rsidRPr="002962AA" w:rsidRDefault="002962AA" w:rsidP="00AB0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2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Педагогическая деятельность преподавателя</w:t>
      </w:r>
      <w:proofErr w:type="gramStart"/>
      <w:r w:rsidRPr="002962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962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296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круг задач лектора входят:</w:t>
      </w:r>
    </w:p>
    <w:p w:rsidR="002962AA" w:rsidRPr="002962AA" w:rsidRDefault="002962AA" w:rsidP="00AB0A42">
      <w:pPr>
        <w:numPr>
          <w:ilvl w:val="0"/>
          <w:numId w:val="4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2A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и поддержание контакта с аудиторией</w:t>
      </w:r>
    </w:p>
    <w:p w:rsidR="002962AA" w:rsidRPr="002962AA" w:rsidRDefault="002962AA" w:rsidP="00AB0A42">
      <w:pPr>
        <w:numPr>
          <w:ilvl w:val="0"/>
          <w:numId w:val="4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2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 слушателей интереса к предмету лекции</w:t>
      </w:r>
    </w:p>
    <w:p w:rsidR="002962AA" w:rsidRPr="002962AA" w:rsidRDefault="002962AA" w:rsidP="00AB0A42">
      <w:pPr>
        <w:numPr>
          <w:ilvl w:val="0"/>
          <w:numId w:val="4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2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убедительности речи</w:t>
      </w:r>
    </w:p>
    <w:p w:rsidR="002962AA" w:rsidRPr="002962AA" w:rsidRDefault="002962AA" w:rsidP="00AB0A42">
      <w:pPr>
        <w:numPr>
          <w:ilvl w:val="0"/>
          <w:numId w:val="4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2AA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Эмоциональное воздействие на слушателей</w:t>
      </w:r>
    </w:p>
    <w:p w:rsidR="002962AA" w:rsidRPr="002962AA" w:rsidRDefault="002962AA" w:rsidP="00AB0A42">
      <w:pPr>
        <w:numPr>
          <w:ilvl w:val="0"/>
          <w:numId w:val="4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2A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Применение наглядных пособий (мультимедиа, фантомов, приборов и т.п.)</w:t>
      </w:r>
    </w:p>
    <w:p w:rsidR="002962AA" w:rsidRPr="002962AA" w:rsidRDefault="002962AA" w:rsidP="00AB0A42">
      <w:pPr>
        <w:numPr>
          <w:ilvl w:val="0"/>
          <w:numId w:val="4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2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некоторых правил на трибуне</w:t>
      </w:r>
    </w:p>
    <w:p w:rsidR="002962AA" w:rsidRPr="002962AA" w:rsidRDefault="002962AA" w:rsidP="00AB0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2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Начало лекции</w:t>
      </w:r>
      <w:r w:rsidRPr="002962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962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Лектор должен сообщить чётко, ясно, не торопясь, название темы лекции, дать возможность слушателям записать его.</w:t>
      </w:r>
      <w:r w:rsidRPr="002962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962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Затем изложить вводную часть, в которой сказать:</w:t>
      </w:r>
    </w:p>
    <w:p w:rsidR="002962AA" w:rsidRPr="002962AA" w:rsidRDefault="002962AA" w:rsidP="00AB0A42">
      <w:pPr>
        <w:numPr>
          <w:ilvl w:val="0"/>
          <w:numId w:val="5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2AA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роли и месте данной темы в курсе;</w:t>
      </w:r>
    </w:p>
    <w:p w:rsidR="002962AA" w:rsidRPr="002962AA" w:rsidRDefault="002962AA" w:rsidP="00AB0A42">
      <w:pPr>
        <w:numPr>
          <w:ilvl w:val="0"/>
          <w:numId w:val="5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2A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краткую характеристику литературы;</w:t>
      </w:r>
    </w:p>
    <w:p w:rsidR="002962AA" w:rsidRPr="002962AA" w:rsidRDefault="002962AA" w:rsidP="00AB0A42">
      <w:pPr>
        <w:numPr>
          <w:ilvl w:val="0"/>
          <w:numId w:val="5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2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Сообщить о распределении времени на тему;</w:t>
      </w:r>
    </w:p>
    <w:p w:rsidR="002962AA" w:rsidRPr="002962AA" w:rsidRDefault="002962AA" w:rsidP="00AB0A42">
      <w:pPr>
        <w:numPr>
          <w:ilvl w:val="0"/>
          <w:numId w:val="5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2A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не первая лекция по теме, то провести связь с предшествующей лекцией.</w:t>
      </w:r>
    </w:p>
    <w:p w:rsidR="002962AA" w:rsidRPr="002962AA" w:rsidRDefault="002962AA" w:rsidP="00AB0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 сообщить план лекции, также дав возможность студентам записать вопросы. Перед изложением каждого вопроса </w:t>
      </w:r>
      <w:r w:rsidRPr="002962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его надо называть. </w:t>
      </w:r>
      <w:r w:rsidRPr="002962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Завершается рассмотрение вопроса небольшим выводом. Большую помощь в обобщении и фиксировании материала оказывает сопровождение объяснен6ия демонстрацией материала с помощью мультимедиа аппаратуры.</w:t>
      </w:r>
      <w:r w:rsidRPr="002962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962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Начало лекции имеет большое значение для установления контакта с аудиторией, для возбуждения у слушателей интереса к теме. В этих целях можно использовать яркий пример или остро поставленный вопрос, подчеркнуть теоретическое и практическое значение данной темы в тематическом плане курса и в практической деятельности.</w:t>
      </w:r>
      <w:r w:rsidRPr="002962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962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962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Поддержание внимания слушателей на протяжении всей лекции достигается</w:t>
      </w:r>
      <w:r w:rsidRPr="002962A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962AA" w:rsidRPr="002962AA" w:rsidRDefault="002962AA" w:rsidP="00AB0A42">
      <w:pPr>
        <w:numPr>
          <w:ilvl w:val="0"/>
          <w:numId w:val="6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2AA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Логикой изложения материала.</w:t>
      </w:r>
    </w:p>
    <w:p w:rsidR="002962AA" w:rsidRPr="002962AA" w:rsidRDefault="002962AA" w:rsidP="00AB0A42">
      <w:pPr>
        <w:numPr>
          <w:ilvl w:val="0"/>
          <w:numId w:val="6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2AA">
        <w:rPr>
          <w:rFonts w:ascii="Times New Roman" w:eastAsia="Times New Roman" w:hAnsi="Times New Roman" w:cs="Times New Roman"/>
          <w:sz w:val="24"/>
          <w:szCs w:val="24"/>
          <w:lang w:eastAsia="ru-RU"/>
        </w:rPr>
        <w:t>Глубиной содержания материала.</w:t>
      </w:r>
    </w:p>
    <w:p w:rsidR="002962AA" w:rsidRPr="002962AA" w:rsidRDefault="002962AA" w:rsidP="00AB0A42">
      <w:pPr>
        <w:numPr>
          <w:ilvl w:val="0"/>
          <w:numId w:val="6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2AA">
        <w:rPr>
          <w:rFonts w:ascii="Times New Roman" w:eastAsia="Times New Roman" w:hAnsi="Times New Roman" w:cs="Times New Roman"/>
          <w:sz w:val="24"/>
          <w:szCs w:val="24"/>
          <w:lang w:eastAsia="ru-RU"/>
        </w:rPr>
        <w:t>Чётким формулированием положений.</w:t>
      </w:r>
    </w:p>
    <w:p w:rsidR="002962AA" w:rsidRPr="002962AA" w:rsidRDefault="002962AA" w:rsidP="00AB0A42">
      <w:pPr>
        <w:numPr>
          <w:ilvl w:val="0"/>
          <w:numId w:val="6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2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Использованием в лекции новых интересных данных.</w:t>
      </w:r>
    </w:p>
    <w:p w:rsidR="002962AA" w:rsidRPr="002962AA" w:rsidRDefault="002962AA" w:rsidP="00AB0A42">
      <w:pPr>
        <w:numPr>
          <w:ilvl w:val="0"/>
          <w:numId w:val="6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2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мультимедиа.</w:t>
      </w:r>
    </w:p>
    <w:p w:rsidR="002962AA" w:rsidRPr="002962AA" w:rsidRDefault="002962AA" w:rsidP="00AB0A42">
      <w:pPr>
        <w:numPr>
          <w:ilvl w:val="0"/>
          <w:numId w:val="6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2A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Включение в лекцию материалов из практической деятельности.</w:t>
      </w:r>
    </w:p>
    <w:p w:rsidR="00AB0A42" w:rsidRDefault="002962AA" w:rsidP="00AB0A42">
      <w:pPr>
        <w:spacing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962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Созданию непринужденной, творческой обстановки на лекции способствует тактичное обращение преподавателя к опыту аудитории, когда он ставит студентов в определённую ситуацию, дающую им возможность самим прийти к необходимым выводам.</w:t>
      </w:r>
      <w:r w:rsidRPr="002962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962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Лектору следует избегать слов-сорняков и в то же время канцеляризмов в ходе чтения лекции.</w:t>
      </w:r>
      <w:r w:rsidRPr="002962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Одним из сложных вопросов методики чтения лекции является обращение с текстом. Привязанность к тексту вследствие плохой подготовки, недостаточного владения материалом приводит к ослаблению связи с аудиторией. В то же время не следует, не владея соответствующими навыками, пытаться проводить лекцию без текста, по памяти. При этом допускаются ошибки, повторения, ослабление логической нити рассуждения, пропуски отдельных важных положений темы и т.п.</w:t>
      </w:r>
      <w:r w:rsidRPr="002962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962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962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Важное условие успеха – интонация и выразительность речи, оптимальность её ритма и темпа, включение элементов юмора и т.п.</w:t>
      </w:r>
      <w:r w:rsidRPr="002962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Определяя ритм и темп речи, преподаватель учитывает, что слушатели записывают основные положения, поэтому изменением голоса, паузами, ударениями он облегчает слушателям усвоение логики лекции, даёт возможность записать основные тезисы.</w:t>
      </w:r>
      <w:r w:rsidRPr="002962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962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962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Заключительная часть лекции</w:t>
      </w:r>
    </w:p>
    <w:p w:rsidR="00A04629" w:rsidRDefault="002962AA" w:rsidP="00AB0A42">
      <w:pPr>
        <w:spacing w:line="240" w:lineRule="auto"/>
      </w:pPr>
      <w:r w:rsidRPr="002962AA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ней обобщаются наиболее важные, существенные вопросы лекции; делаются выводы, ставятся задачи для самостоятельной работы.</w:t>
      </w:r>
      <w:r w:rsidRPr="002962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962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Существует твёрдый порядок, требующий, чтобы в конце лекции преподаватель оставил несколько минут для ответов на вопросы.</w:t>
      </w:r>
    </w:p>
    <w:sectPr w:rsidR="00A04629" w:rsidSect="00AB0A42">
      <w:pgSz w:w="11906" w:h="16838"/>
      <w:pgMar w:top="567" w:right="28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63F6D"/>
    <w:multiLevelType w:val="multilevel"/>
    <w:tmpl w:val="09AEC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B91275"/>
    <w:multiLevelType w:val="multilevel"/>
    <w:tmpl w:val="AF0CD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4D71E2"/>
    <w:multiLevelType w:val="multilevel"/>
    <w:tmpl w:val="59360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7C335C"/>
    <w:multiLevelType w:val="multilevel"/>
    <w:tmpl w:val="3FAC3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2850E9"/>
    <w:multiLevelType w:val="multilevel"/>
    <w:tmpl w:val="78C82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0FB518F"/>
    <w:multiLevelType w:val="multilevel"/>
    <w:tmpl w:val="412A5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962AA"/>
    <w:rsid w:val="000A3248"/>
    <w:rsid w:val="002962AA"/>
    <w:rsid w:val="006133DC"/>
    <w:rsid w:val="00636AA7"/>
    <w:rsid w:val="00AB0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2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0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0A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8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855</Words>
  <Characters>4879</Characters>
  <Application>Microsoft Office Word</Application>
  <DocSecurity>0</DocSecurity>
  <Lines>40</Lines>
  <Paragraphs>11</Paragraphs>
  <ScaleCrop>false</ScaleCrop>
  <Company/>
  <LinksUpToDate>false</LinksUpToDate>
  <CharactersWithSpaces>5723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musalyl</dc:creator>
  <cp:lastModifiedBy>musalyl</cp:lastModifiedBy>
  <cp:revision>2</cp:revision>
  <cp:lastPrinted>2014-02-14T04:25:00Z</cp:lastPrinted>
  <dcterms:created xsi:type="dcterms:W3CDTF">2014-02-14T04:19:00Z</dcterms:created>
  <dcterms:modified xsi:type="dcterms:W3CDTF">2014-02-14T04:26:00Z</dcterms:modified>
</cp:coreProperties>
</file>